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07218" w14:textId="7F87AA97" w:rsidR="00145AB1" w:rsidRPr="00B910C4" w:rsidRDefault="00B910C4" w:rsidP="00B910C4">
      <w:pPr>
        <w:jc w:val="center"/>
        <w:rPr>
          <w:rFonts w:asciiTheme="majorHAnsi" w:hAnsiTheme="majorHAnsi"/>
          <w:b/>
          <w:sz w:val="32"/>
          <w:szCs w:val="32"/>
        </w:rPr>
      </w:pPr>
      <w:r w:rsidRPr="00B910C4">
        <w:rPr>
          <w:rFonts w:asciiTheme="majorHAnsi" w:hAnsiTheme="majorHAnsi"/>
          <w:b/>
          <w:sz w:val="32"/>
          <w:szCs w:val="32"/>
        </w:rPr>
        <w:t>DEAC 12.5.13</w:t>
      </w:r>
      <w:r w:rsidR="009370D2">
        <w:rPr>
          <w:rFonts w:asciiTheme="majorHAnsi" w:hAnsiTheme="majorHAnsi"/>
          <w:b/>
          <w:sz w:val="32"/>
          <w:szCs w:val="32"/>
        </w:rPr>
        <w:t xml:space="preserve"> Itinerary</w:t>
      </w:r>
      <w:r w:rsidR="004C081E">
        <w:rPr>
          <w:rFonts w:asciiTheme="majorHAnsi" w:hAnsiTheme="majorHAnsi"/>
          <w:b/>
          <w:sz w:val="32"/>
          <w:szCs w:val="32"/>
        </w:rPr>
        <w:t xml:space="preserve"> – Post Meeting Minutes</w:t>
      </w:r>
    </w:p>
    <w:p w14:paraId="74B5D31E" w14:textId="77777777" w:rsidR="00B910C4" w:rsidRPr="00B910C4" w:rsidRDefault="00B910C4">
      <w:pPr>
        <w:rPr>
          <w:rFonts w:asciiTheme="majorHAnsi" w:hAnsiTheme="majorHAnsi"/>
        </w:rPr>
      </w:pPr>
    </w:p>
    <w:tbl>
      <w:tblPr>
        <w:tblW w:w="135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055"/>
        <w:gridCol w:w="2357"/>
      </w:tblGrid>
      <w:tr w:rsidR="00B910C4" w:rsidRPr="00B910C4" w14:paraId="758E5FF5" w14:textId="77777777" w:rsidTr="003C5B99">
        <w:trPr>
          <w:trHeight w:val="286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E7112EA" w14:textId="77777777" w:rsidR="00B910C4" w:rsidRPr="002A4F5E" w:rsidRDefault="00B910C4" w:rsidP="00B910C4">
            <w:pPr>
              <w:widowControl w:val="0"/>
              <w:autoSpaceDE w:val="0"/>
              <w:autoSpaceDN w:val="0"/>
              <w:adjustRightInd w:val="0"/>
              <w:ind w:left="1280" w:hanging="1100"/>
              <w:rPr>
                <w:rFonts w:asciiTheme="majorHAnsi" w:hAnsiTheme="majorHAnsi" w:cs="Calibri"/>
                <w:b/>
              </w:rPr>
            </w:pPr>
            <w:r w:rsidRPr="002A4F5E">
              <w:rPr>
                <w:rFonts w:asciiTheme="majorHAnsi" w:hAnsiTheme="majorHAnsi" w:cs="Calibri"/>
                <w:b/>
              </w:rPr>
              <w:t>Topic</w:t>
            </w:r>
          </w:p>
        </w:tc>
        <w:tc>
          <w:tcPr>
            <w:tcW w:w="9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2EFA64C" w14:textId="77777777" w:rsidR="00B910C4" w:rsidRPr="00B910C4" w:rsidRDefault="00B910C4" w:rsidP="00B910C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  <w:r w:rsidRPr="00B910C4">
              <w:rPr>
                <w:rFonts w:asciiTheme="majorHAnsi" w:hAnsiTheme="majorHAnsi" w:cs="Calibri"/>
                <w:b/>
              </w:rPr>
              <w:t>Talking Points</w:t>
            </w:r>
          </w:p>
        </w:tc>
        <w:tc>
          <w:tcPr>
            <w:tcW w:w="23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ECBA539" w14:textId="77777777" w:rsidR="00B910C4" w:rsidRPr="003C5B99" w:rsidRDefault="00B910C4" w:rsidP="00B910C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800000"/>
              </w:rPr>
            </w:pPr>
            <w:r w:rsidRPr="003C5B99">
              <w:rPr>
                <w:rFonts w:asciiTheme="majorHAnsi" w:hAnsiTheme="majorHAnsi" w:cs="Calibri"/>
                <w:b/>
                <w:color w:val="800000"/>
              </w:rPr>
              <w:t>Questions…Decision</w:t>
            </w:r>
            <w:r w:rsidR="008C3FEE" w:rsidRPr="003C5B99">
              <w:rPr>
                <w:rFonts w:asciiTheme="majorHAnsi" w:hAnsiTheme="majorHAnsi" w:cs="Calibri"/>
                <w:b/>
                <w:color w:val="800000"/>
              </w:rPr>
              <w:t>s</w:t>
            </w:r>
          </w:p>
        </w:tc>
      </w:tr>
      <w:tr w:rsidR="00B910C4" w:rsidRPr="00B910C4" w14:paraId="5B35FD65" w14:textId="77777777" w:rsidTr="003C5B99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2043B8D" w14:textId="77777777" w:rsidR="00B910C4" w:rsidRPr="002A4F5E" w:rsidRDefault="00B910C4" w:rsidP="00B910C4">
            <w:pPr>
              <w:widowControl w:val="0"/>
              <w:autoSpaceDE w:val="0"/>
              <w:autoSpaceDN w:val="0"/>
              <w:adjustRightInd w:val="0"/>
              <w:spacing w:after="280"/>
              <w:ind w:left="540" w:hanging="380"/>
              <w:rPr>
                <w:rFonts w:asciiTheme="majorHAnsi" w:hAnsiTheme="majorHAnsi" w:cs="Calibri"/>
                <w:b/>
              </w:rPr>
            </w:pPr>
            <w:r w:rsidRPr="002A4F5E">
              <w:rPr>
                <w:rFonts w:asciiTheme="majorHAnsi" w:hAnsiTheme="majorHAnsi" w:cs="Calibri"/>
                <w:b/>
              </w:rPr>
              <w:t>AchieveNJ Memos: 11.6.13 &amp; 11.19.13</w:t>
            </w:r>
          </w:p>
          <w:p w14:paraId="276D92AD" w14:textId="21A7FBD9" w:rsidR="00B910C4" w:rsidRPr="002A4F5E" w:rsidRDefault="003C5B99" w:rsidP="00B910C4">
            <w:pPr>
              <w:widowControl w:val="0"/>
              <w:autoSpaceDE w:val="0"/>
              <w:autoSpaceDN w:val="0"/>
              <w:adjustRightInd w:val="0"/>
              <w:ind w:left="547" w:hanging="360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Teacher &amp; Principal Power Poin</w:t>
            </w:r>
            <w:r w:rsidRPr="002A4F5E">
              <w:rPr>
                <w:rFonts w:asciiTheme="majorHAnsi" w:hAnsiTheme="majorHAnsi" w:cs="Calibri"/>
                <w:b/>
              </w:rPr>
              <w:t>ts</w:t>
            </w:r>
            <w:r w:rsidR="00B910C4" w:rsidRPr="002A4F5E">
              <w:rPr>
                <w:rFonts w:asciiTheme="majorHAnsi" w:hAnsiTheme="majorHAnsi" w:cs="Calibri"/>
                <w:b/>
              </w:rPr>
              <w:t xml:space="preserve"> from the State</w:t>
            </w:r>
          </w:p>
        </w:tc>
        <w:tc>
          <w:tcPr>
            <w:tcW w:w="9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1A0B377" w14:textId="77777777" w:rsidR="00B910C4" w:rsidRPr="00B910C4" w:rsidRDefault="00B910C4" w:rsidP="00B910C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2A4F5E">
              <w:rPr>
                <w:rFonts w:asciiTheme="majorHAnsi" w:hAnsiTheme="majorHAnsi" w:cs="Calibri"/>
                <w:highlight w:val="yellow"/>
              </w:rPr>
              <w:t>Please read ahead of time … Big Update (see below)</w:t>
            </w:r>
          </w:p>
          <w:p w14:paraId="7D11B40B" w14:textId="77777777" w:rsidR="00B910C4" w:rsidRPr="002A4F5E" w:rsidRDefault="00B910C4" w:rsidP="002A4F5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2A4F5E">
              <w:rPr>
                <w:rFonts w:asciiTheme="majorHAnsi" w:hAnsiTheme="majorHAnsi" w:cs="Calibri"/>
              </w:rPr>
              <w:t>State has come out with its ratings for Ineffective (Beginning), Partially Effective (Developing), Effective (Applying), and Highly Effective (Innovative).</w:t>
            </w:r>
          </w:p>
          <w:p w14:paraId="2B3505B4" w14:textId="77777777" w:rsidR="00B910C4" w:rsidRPr="00B910C4" w:rsidRDefault="00B910C4" w:rsidP="00290C5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Beginning</w:t>
            </w:r>
            <w:r>
              <w:rPr>
                <w:rFonts w:asciiTheme="majorHAnsi" w:hAnsiTheme="majorHAnsi" w:cs="Calibri"/>
              </w:rPr>
              <w:tab/>
              <w:t>Developing</w:t>
            </w:r>
            <w:r>
              <w:rPr>
                <w:rFonts w:asciiTheme="majorHAnsi" w:hAnsiTheme="majorHAnsi" w:cs="Calibri"/>
              </w:rPr>
              <w:tab/>
              <w:t>Applying</w:t>
            </w:r>
            <w:r>
              <w:rPr>
                <w:rFonts w:asciiTheme="majorHAnsi" w:hAnsiTheme="majorHAnsi" w:cs="Calibri"/>
              </w:rPr>
              <w:tab/>
              <w:t>I</w:t>
            </w:r>
            <w:r w:rsidRPr="00B910C4">
              <w:rPr>
                <w:rFonts w:asciiTheme="majorHAnsi" w:hAnsiTheme="majorHAnsi" w:cs="Calibri"/>
              </w:rPr>
              <w:t>nnovative</w:t>
            </w:r>
          </w:p>
          <w:p w14:paraId="2C28A009" w14:textId="77777777" w:rsidR="00B910C4" w:rsidRDefault="00B910C4" w:rsidP="00290C5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1.0</w:t>
            </w:r>
            <w:r>
              <w:rPr>
                <w:rFonts w:asciiTheme="majorHAnsi" w:hAnsiTheme="majorHAnsi" w:cs="Calibri"/>
              </w:rPr>
              <w:tab/>
            </w:r>
            <w:r>
              <w:rPr>
                <w:rFonts w:asciiTheme="majorHAnsi" w:hAnsiTheme="majorHAnsi" w:cs="Calibri"/>
              </w:rPr>
              <w:tab/>
              <w:t>1.85</w:t>
            </w:r>
            <w:r>
              <w:rPr>
                <w:rFonts w:asciiTheme="majorHAnsi" w:hAnsiTheme="majorHAnsi" w:cs="Calibri"/>
              </w:rPr>
              <w:tab/>
            </w:r>
            <w:r>
              <w:rPr>
                <w:rFonts w:asciiTheme="majorHAnsi" w:hAnsiTheme="majorHAnsi" w:cs="Calibri"/>
              </w:rPr>
              <w:tab/>
              <w:t>2.65</w:t>
            </w:r>
            <w:r>
              <w:rPr>
                <w:rFonts w:asciiTheme="majorHAnsi" w:hAnsiTheme="majorHAnsi" w:cs="Calibri"/>
              </w:rPr>
              <w:tab/>
            </w:r>
            <w:r>
              <w:rPr>
                <w:rFonts w:asciiTheme="majorHAnsi" w:hAnsiTheme="majorHAnsi" w:cs="Calibri"/>
              </w:rPr>
              <w:tab/>
            </w:r>
            <w:r w:rsidRPr="00B910C4">
              <w:rPr>
                <w:rFonts w:asciiTheme="majorHAnsi" w:hAnsiTheme="majorHAnsi" w:cs="Calibri"/>
              </w:rPr>
              <w:t>3.5-4.0</w:t>
            </w:r>
          </w:p>
          <w:p w14:paraId="3F51B79E" w14:textId="77777777" w:rsidR="003C5B99" w:rsidRDefault="003C5B99" w:rsidP="00290C5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Theme="majorHAnsi" w:hAnsiTheme="majorHAnsi" w:cs="Calibri"/>
              </w:rPr>
            </w:pPr>
          </w:p>
          <w:p w14:paraId="3CFDFCEB" w14:textId="77777777" w:rsidR="003C5B99" w:rsidRDefault="003C5B99" w:rsidP="00290C5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Theme="majorHAnsi" w:hAnsiTheme="majorHAnsi" w:cs="Calibri"/>
              </w:rPr>
            </w:pPr>
          </w:p>
          <w:p w14:paraId="2D904459" w14:textId="77777777" w:rsidR="002A4F5E" w:rsidRPr="002A4F5E" w:rsidRDefault="002A4F5E" w:rsidP="002A4F5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SGP Conversion Chart </w:t>
            </w:r>
          </w:p>
        </w:tc>
        <w:tc>
          <w:tcPr>
            <w:tcW w:w="23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34D306E" w14:textId="77777777" w:rsidR="00B910C4" w:rsidRPr="003C5B99" w:rsidRDefault="007A1B70" w:rsidP="003C5B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t>Verona’s Summative Evaluation Scores will reflect AchieveNJ: 2.65-3.49 = Applying</w:t>
            </w:r>
          </w:p>
          <w:p w14:paraId="71B5EF93" w14:textId="77777777" w:rsidR="007A1B70" w:rsidRPr="003C5B99" w:rsidRDefault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800000"/>
              </w:rPr>
            </w:pPr>
          </w:p>
          <w:p w14:paraId="129AE453" w14:textId="29BD30E1" w:rsidR="007A1B70" w:rsidRPr="003C5B99" w:rsidRDefault="007A1B70" w:rsidP="003C5B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t>SGPs: Verona teachers (grades 4-8 Math/ELA) will receive SGP scores that count (30%) next January 2015.</w:t>
            </w:r>
          </w:p>
        </w:tc>
      </w:tr>
      <w:tr w:rsidR="00B910C4" w:rsidRPr="00B910C4" w14:paraId="4029D760" w14:textId="77777777" w:rsidTr="003C5B99">
        <w:tblPrEx>
          <w:tblBorders>
            <w:top w:val="none" w:sz="0" w:space="0" w:color="auto"/>
          </w:tblBorders>
        </w:tblPrEx>
        <w:tc>
          <w:tcPr>
            <w:tcW w:w="2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1470334" w14:textId="0347B9F7" w:rsidR="00B910C4" w:rsidRPr="002A4F5E" w:rsidRDefault="00B910C4" w:rsidP="00B910C4">
            <w:pPr>
              <w:widowControl w:val="0"/>
              <w:autoSpaceDE w:val="0"/>
              <w:autoSpaceDN w:val="0"/>
              <w:adjustRightInd w:val="0"/>
              <w:spacing w:after="280"/>
              <w:ind w:left="1280" w:hanging="1100"/>
              <w:rPr>
                <w:rFonts w:asciiTheme="majorHAnsi" w:hAnsiTheme="majorHAnsi" w:cs="Calibri"/>
                <w:b/>
              </w:rPr>
            </w:pPr>
            <w:r w:rsidRPr="002A4F5E">
              <w:rPr>
                <w:rFonts w:asciiTheme="majorHAnsi" w:hAnsiTheme="majorHAnsi" w:cs="Calibri"/>
                <w:b/>
              </w:rPr>
              <w:t>Marzano</w:t>
            </w:r>
          </w:p>
        </w:tc>
        <w:tc>
          <w:tcPr>
            <w:tcW w:w="9055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C52B0DD" w14:textId="77777777" w:rsidR="008C3FEE" w:rsidRDefault="00B910C4" w:rsidP="008C3FE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Finalize elements that will be scored in Domains 2, 3, and 4</w:t>
            </w:r>
            <w:r w:rsidR="00290C58" w:rsidRPr="008C3FEE">
              <w:rPr>
                <w:rFonts w:asciiTheme="majorHAnsi" w:hAnsiTheme="majorHAnsi" w:cs="Calibri"/>
              </w:rPr>
              <w:t xml:space="preserve"> (Page references are taken from </w:t>
            </w:r>
            <w:r w:rsidR="00290C58" w:rsidRPr="008C3FEE">
              <w:rPr>
                <w:rFonts w:asciiTheme="majorHAnsi" w:hAnsiTheme="majorHAnsi" w:cs="Calibri"/>
                <w:i/>
              </w:rPr>
              <w:t>Teacher Evaluation That Makes A Difference</w:t>
            </w:r>
            <w:r w:rsidR="00290C58" w:rsidRPr="008C3FEE">
              <w:rPr>
                <w:rFonts w:asciiTheme="majorHAnsi" w:hAnsiTheme="majorHAnsi" w:cs="Calibri"/>
              </w:rPr>
              <w:t xml:space="preserve"> - everyone on DEAC has a copy)</w:t>
            </w:r>
          </w:p>
          <w:p w14:paraId="6B57F95B" w14:textId="77777777" w:rsidR="008C3FEE" w:rsidRDefault="00B910C4" w:rsidP="008C3FE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Domain 2: Planning and Preparing for Lessons and Units</w:t>
            </w:r>
          </w:p>
          <w:p w14:paraId="2906078E" w14:textId="77777777" w:rsidR="008C3FEE" w:rsidRDefault="00B910C4" w:rsidP="008C3FEE">
            <w:pPr>
              <w:pStyle w:val="ListParagraph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Elements 1,2,3 (Pages 78-79)</w:t>
            </w:r>
            <w:r w:rsidR="00290C58" w:rsidRPr="008C3FEE">
              <w:rPr>
                <w:rFonts w:asciiTheme="majorHAnsi" w:hAnsiTheme="majorHAnsi" w:cs="Calibri"/>
              </w:rPr>
              <w:t xml:space="preserve"> or Elements 42,43,44 on Learning Map</w:t>
            </w:r>
          </w:p>
          <w:p w14:paraId="675C90D9" w14:textId="77777777" w:rsidR="008C3FEE" w:rsidRDefault="00B910C4" w:rsidP="008C3FE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Domain 3: Reflecting on Teaching</w:t>
            </w:r>
          </w:p>
          <w:p w14:paraId="652DD2DC" w14:textId="77777777" w:rsidR="008C3FEE" w:rsidRDefault="00B910C4" w:rsidP="008C3FEE">
            <w:pPr>
              <w:pStyle w:val="ListParagraph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 xml:space="preserve">Elements </w:t>
            </w:r>
            <w:r w:rsidR="00290C58" w:rsidRPr="008C3FEE">
              <w:rPr>
                <w:rFonts w:asciiTheme="majorHAnsi" w:hAnsiTheme="majorHAnsi" w:cs="Calibri"/>
              </w:rPr>
              <w:t>1, 2, 5 (Pages 82-84) or Elements 50,51,54 on Learning Map</w:t>
            </w:r>
          </w:p>
          <w:p w14:paraId="29FF2FB2" w14:textId="77777777" w:rsidR="008C3FEE" w:rsidRDefault="00290C58" w:rsidP="008C3FE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Domain 4: Collegiality and Professionalism</w:t>
            </w:r>
          </w:p>
          <w:p w14:paraId="3DD5771D" w14:textId="77777777" w:rsidR="008C3FEE" w:rsidRDefault="00290C58" w:rsidP="00B910C4">
            <w:pPr>
              <w:pStyle w:val="ListParagraph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Elements 1, 2, 5 (Pages 85-87) or Elements 55,56,59 on Learning Map</w:t>
            </w:r>
          </w:p>
          <w:p w14:paraId="414756E5" w14:textId="77777777" w:rsidR="008C3FEE" w:rsidRDefault="008C3FEE" w:rsidP="008C3FE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Summary of Domains 2,3,4 on pages 89-95</w:t>
            </w:r>
          </w:p>
          <w:p w14:paraId="4714E06A" w14:textId="77777777" w:rsidR="009E4AC1" w:rsidRDefault="009E4AC1" w:rsidP="009E4A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2331AC29" w14:textId="77777777" w:rsidR="009E4AC1" w:rsidRDefault="009E4AC1" w:rsidP="009E4A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bookmarkStart w:id="0" w:name="_GoBack"/>
            <w:bookmarkEnd w:id="0"/>
          </w:p>
          <w:p w14:paraId="530680ED" w14:textId="77777777" w:rsidR="009E4AC1" w:rsidRPr="009E4AC1" w:rsidRDefault="009E4AC1" w:rsidP="009E4A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123C9C8D" w14:textId="1AF3B1AF" w:rsidR="007A1B70" w:rsidRDefault="00B910C4" w:rsidP="00290C5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9E4AC1">
              <w:rPr>
                <w:rFonts w:asciiTheme="majorHAnsi" w:hAnsiTheme="majorHAnsi" w:cs="Calibri"/>
              </w:rPr>
              <w:t>Conjunctive Scorin</w:t>
            </w:r>
            <w:r w:rsidR="00290C58" w:rsidRPr="009E4AC1">
              <w:rPr>
                <w:rFonts w:asciiTheme="majorHAnsi" w:hAnsiTheme="majorHAnsi" w:cs="Calibri"/>
              </w:rPr>
              <w:t>g vs</w:t>
            </w:r>
            <w:r w:rsidR="008C3FEE" w:rsidRPr="009E4AC1">
              <w:rPr>
                <w:rFonts w:asciiTheme="majorHAnsi" w:hAnsiTheme="majorHAnsi" w:cs="Calibri"/>
              </w:rPr>
              <w:t>.</w:t>
            </w:r>
            <w:r w:rsidR="00290C58" w:rsidRPr="009E4AC1">
              <w:rPr>
                <w:rFonts w:asciiTheme="majorHAnsi" w:hAnsiTheme="majorHAnsi" w:cs="Calibri"/>
              </w:rPr>
              <w:t xml:space="preserve"> Average Scoring</w:t>
            </w:r>
          </w:p>
          <w:p w14:paraId="7EA62FC7" w14:textId="77777777" w:rsidR="009E4AC1" w:rsidRPr="009E4AC1" w:rsidRDefault="009E4AC1" w:rsidP="009E4A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26E51E39" w14:textId="77777777" w:rsidR="003C5B99" w:rsidRDefault="003C5B99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3EC52562" w14:textId="77777777" w:rsidR="003C5B99" w:rsidRPr="007A1B70" w:rsidRDefault="003C5B99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12C5360E" w14:textId="77777777" w:rsidR="00B910C4" w:rsidRPr="008C3FEE" w:rsidRDefault="008F2F5B" w:rsidP="00290C5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First Round of Observation Check-In</w:t>
            </w:r>
          </w:p>
        </w:tc>
        <w:tc>
          <w:tcPr>
            <w:tcW w:w="235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BA33523" w14:textId="0E02F9B1" w:rsidR="009E4AC1" w:rsidRDefault="007A1B70" w:rsidP="009E4AC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lastRenderedPageBreak/>
              <w:t>Group discussed elements in Domains 2,3 and 4</w:t>
            </w:r>
            <w:r w:rsidR="003C5B99" w:rsidRPr="003C5B99">
              <w:rPr>
                <w:rFonts w:asciiTheme="majorHAnsi" w:hAnsiTheme="majorHAnsi" w:cs="Calibri"/>
                <w:color w:val="800000"/>
              </w:rPr>
              <w:t xml:space="preserve">.  All agree with the </w:t>
            </w:r>
            <w:r w:rsidRPr="003C5B99">
              <w:rPr>
                <w:rFonts w:asciiTheme="majorHAnsi" w:hAnsiTheme="majorHAnsi" w:cs="Calibri"/>
                <w:color w:val="800000"/>
              </w:rPr>
              <w:t>elements listed at the left.</w:t>
            </w:r>
            <w:r w:rsidR="009E4AC1">
              <w:rPr>
                <w:rFonts w:asciiTheme="majorHAnsi" w:hAnsiTheme="majorHAnsi" w:cs="Calibri"/>
                <w:color w:val="800000"/>
              </w:rPr>
              <w:t xml:space="preserve">  The scales will be sent as an attachment and post on my website.</w:t>
            </w:r>
          </w:p>
          <w:p w14:paraId="39455630" w14:textId="77777777" w:rsidR="009E4AC1" w:rsidRPr="009E4AC1" w:rsidRDefault="009E4AC1" w:rsidP="009E4A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800000"/>
              </w:rPr>
            </w:pPr>
          </w:p>
          <w:p w14:paraId="1E43607E" w14:textId="0DF25A83" w:rsidR="003C5B99" w:rsidRPr="009E4AC1" w:rsidRDefault="007A1B70" w:rsidP="003C5B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8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t xml:space="preserve">We decided to use Average Scoring as a district.  </w:t>
            </w:r>
          </w:p>
          <w:p w14:paraId="32B761A5" w14:textId="52DB562B" w:rsidR="007A1B70" w:rsidRPr="003C5B99" w:rsidRDefault="007A1B70" w:rsidP="003C5B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8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t>We discussed Marzano implementation and our learning curve.  The administrative team will be meeting with Dr. Tracy Ocasio on Friday, January 10, for a mid-year check-in.</w:t>
            </w:r>
          </w:p>
        </w:tc>
      </w:tr>
      <w:tr w:rsidR="00B910C4" w:rsidRPr="00B910C4" w14:paraId="137EA817" w14:textId="77777777" w:rsidTr="003C5B99">
        <w:tc>
          <w:tcPr>
            <w:tcW w:w="2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20384EF3" w14:textId="386D61B5" w:rsidR="00B910C4" w:rsidRPr="002A4F5E" w:rsidRDefault="002A4F5E" w:rsidP="00B910C4">
            <w:pPr>
              <w:widowControl w:val="0"/>
              <w:autoSpaceDE w:val="0"/>
              <w:autoSpaceDN w:val="0"/>
              <w:adjustRightInd w:val="0"/>
              <w:spacing w:after="280"/>
              <w:ind w:left="540" w:hanging="360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lastRenderedPageBreak/>
              <w:t xml:space="preserve">Professional </w:t>
            </w:r>
            <w:r w:rsidR="00B910C4" w:rsidRPr="002A4F5E">
              <w:rPr>
                <w:rFonts w:asciiTheme="majorHAnsi" w:hAnsiTheme="majorHAnsi" w:cs="Calibri"/>
                <w:b/>
              </w:rPr>
              <w:t>Learning</w:t>
            </w:r>
            <w:r>
              <w:rPr>
                <w:rFonts w:asciiTheme="majorHAnsi" w:hAnsiTheme="majorHAnsi" w:cs="Calibri"/>
                <w:b/>
              </w:rPr>
              <w:t xml:space="preserve"> </w:t>
            </w:r>
            <w:r w:rsidR="00B910C4" w:rsidRPr="002A4F5E">
              <w:rPr>
                <w:rFonts w:asciiTheme="majorHAnsi" w:hAnsiTheme="majorHAnsi" w:cs="Calibri"/>
                <w:b/>
              </w:rPr>
              <w:t>/ Development</w:t>
            </w:r>
            <w:r w:rsidR="008C3FEE" w:rsidRPr="002A4F5E">
              <w:rPr>
                <w:rFonts w:asciiTheme="majorHAnsi" w:hAnsiTheme="majorHAnsi" w:cs="Calibri"/>
                <w:b/>
              </w:rPr>
              <w:t xml:space="preserve"> (ScIP Panels in each school)</w:t>
            </w:r>
          </w:p>
        </w:tc>
        <w:tc>
          <w:tcPr>
            <w:tcW w:w="9055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DDD247C" w14:textId="23F4C1D8" w:rsidR="007A1B70" w:rsidRDefault="00202B85" w:rsidP="007A1B7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8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SGOs are complete;</w:t>
            </w:r>
            <w:r w:rsidR="00B910C4" w:rsidRPr="008C3FEE">
              <w:rPr>
                <w:rFonts w:asciiTheme="majorHAnsi" w:hAnsiTheme="majorHAnsi" w:cs="Calibri"/>
              </w:rPr>
              <w:t xml:space="preserve"> teachers and administrators now will focus monitoring growth over December, January, and February.  Mid-point check-in will occur in January</w:t>
            </w:r>
            <w:r w:rsidR="008C3FEE" w:rsidRPr="008C3FEE">
              <w:rPr>
                <w:rFonts w:asciiTheme="majorHAnsi" w:hAnsiTheme="majorHAnsi" w:cs="Calibri"/>
              </w:rPr>
              <w:t xml:space="preserve"> during Faculty Meetings and Department Meetings</w:t>
            </w:r>
            <w:r w:rsidR="00B910C4" w:rsidRPr="008C3FEE">
              <w:rPr>
                <w:rFonts w:asciiTheme="majorHAnsi" w:hAnsiTheme="majorHAnsi" w:cs="Calibri"/>
              </w:rPr>
              <w:t>.</w:t>
            </w:r>
          </w:p>
          <w:p w14:paraId="7FBD4CEA" w14:textId="77777777" w:rsidR="007A1B70" w:rsidRPr="003C5B99" w:rsidRDefault="007A1B70" w:rsidP="003C5B99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Theme="majorHAnsi" w:hAnsiTheme="majorHAnsi" w:cs="Calibri"/>
              </w:rPr>
            </w:pPr>
          </w:p>
          <w:p w14:paraId="59C24273" w14:textId="77777777" w:rsidR="008C3FEE" w:rsidRDefault="00B910C4" w:rsidP="008C3FE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February 18: Full Professional Learning/Development Day.  </w:t>
            </w:r>
          </w:p>
          <w:p w14:paraId="0C7C1DEE" w14:textId="77777777" w:rsidR="008C3FEE" w:rsidRDefault="00B910C4" w:rsidP="008C3FEE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Items on the agenda: </w:t>
            </w:r>
          </w:p>
          <w:p w14:paraId="1094F95F" w14:textId="77777777" w:rsidR="008C3FEE" w:rsidRDefault="00B910C4" w:rsidP="008C3FEE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Creation of post-test for SGO</w:t>
            </w:r>
          </w:p>
          <w:p w14:paraId="3E2F770C" w14:textId="77777777" w:rsidR="008C3FEE" w:rsidRDefault="00B910C4" w:rsidP="008C3FEE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Marzano</w:t>
            </w:r>
            <w:r w:rsidR="008C3FEE">
              <w:rPr>
                <w:rFonts w:asciiTheme="majorHAnsi" w:hAnsiTheme="majorHAnsi" w:cs="Calibri"/>
              </w:rPr>
              <w:t xml:space="preserve"> Student Scale work by building (teacher lead)</w:t>
            </w:r>
            <w:r w:rsidR="008C3FEE">
              <w:rPr>
                <w:rFonts w:asciiTheme="majorHAnsi" w:hAnsiTheme="majorHAnsi" w:cs="Calibri"/>
              </w:rPr>
              <w:tab/>
            </w:r>
          </w:p>
          <w:p w14:paraId="3DF6D06A" w14:textId="77777777" w:rsidR="008C3FEE" w:rsidRDefault="008C3FEE" w:rsidP="008C3FEE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SGP Q&amp;A</w:t>
            </w:r>
          </w:p>
          <w:p w14:paraId="40A6502B" w14:textId="77777777" w:rsidR="008C3FEE" w:rsidRDefault="00B910C4" w:rsidP="008C3FEE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C3FEE">
              <w:rPr>
                <w:rFonts w:asciiTheme="majorHAnsi" w:hAnsiTheme="majorHAnsi" w:cs="Calibri"/>
              </w:rPr>
              <w:t>Reviewing &amp; Revising Co</w:t>
            </w:r>
            <w:r w:rsidR="002A4F5E">
              <w:rPr>
                <w:rFonts w:asciiTheme="majorHAnsi" w:hAnsiTheme="majorHAnsi" w:cs="Calibri"/>
              </w:rPr>
              <w:t>mmon Assessments (End of Unit)</w:t>
            </w:r>
          </w:p>
          <w:p w14:paraId="475E5D68" w14:textId="77777777" w:rsidR="009370D2" w:rsidRDefault="009370D2" w:rsidP="009370D2">
            <w:pPr>
              <w:pStyle w:val="ListParagraph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Focus on Rigor, Alignment of Stages 1-2-3, Transfer</w:t>
            </w:r>
          </w:p>
          <w:p w14:paraId="258701F9" w14:textId="476371A4" w:rsidR="009E4AC1" w:rsidRDefault="009E4AC1" w:rsidP="009370D2">
            <w:pPr>
              <w:pStyle w:val="ListParagraph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PARCC</w:t>
            </w:r>
          </w:p>
          <w:p w14:paraId="21078E56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37A5C0DF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6CE4F783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26F847E4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1DEAAD81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4F0EDFC4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08AB3AFF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2C03057B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0AF6060B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1B529CFB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4A75BA26" w14:textId="77777777" w:rsidR="003C5B99" w:rsidRDefault="003C5B99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4B5CF983" w14:textId="77777777" w:rsidR="007A1B70" w:rsidRDefault="007A1B70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13CDD135" w14:textId="77777777" w:rsidR="003C5B99" w:rsidRPr="007A1B70" w:rsidRDefault="003C5B99" w:rsidP="007A1B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0A324C2E" w14:textId="77777777" w:rsidR="009370D2" w:rsidRDefault="009370D2" w:rsidP="009370D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Roles of ScIP in each school</w:t>
            </w:r>
          </w:p>
          <w:p w14:paraId="46A13BAE" w14:textId="77777777" w:rsidR="005B4B76" w:rsidRPr="009370D2" w:rsidRDefault="009370D2" w:rsidP="009370D2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9370D2">
              <w:rPr>
                <w:rFonts w:asciiTheme="majorHAnsi" w:hAnsiTheme="majorHAnsi" w:cs="Calibri"/>
              </w:rPr>
              <w:t xml:space="preserve">Each school is required to convene a </w:t>
            </w:r>
            <w:r w:rsidRPr="009370D2">
              <w:rPr>
                <w:rFonts w:asciiTheme="majorHAnsi" w:hAnsiTheme="majorHAnsi" w:cs="Calibri"/>
                <w:b/>
                <w:bCs/>
              </w:rPr>
              <w:t xml:space="preserve">School Improvement Panel </w:t>
            </w:r>
            <w:r w:rsidRPr="009370D2">
              <w:rPr>
                <w:rFonts w:asciiTheme="majorHAnsi" w:hAnsiTheme="majorHAnsi" w:cs="Calibri"/>
              </w:rPr>
              <w:t xml:space="preserve">(ScIP) that includes the principal, an assistant/vice principal, and at least one teacher. </w:t>
            </w:r>
          </w:p>
          <w:p w14:paraId="327B5A2E" w14:textId="77777777" w:rsidR="005B4B76" w:rsidRPr="009370D2" w:rsidRDefault="009370D2" w:rsidP="009370D2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9370D2">
              <w:rPr>
                <w:rFonts w:asciiTheme="majorHAnsi" w:hAnsiTheme="majorHAnsi" w:cs="Calibri"/>
              </w:rPr>
              <w:t xml:space="preserve">This group must ensure, oversee, and support </w:t>
            </w:r>
            <w:r w:rsidRPr="009370D2">
              <w:rPr>
                <w:rFonts w:asciiTheme="majorHAnsi" w:hAnsiTheme="majorHAnsi" w:cs="Calibri"/>
                <w:b/>
                <w:bCs/>
              </w:rPr>
              <w:t>evaluation</w:t>
            </w:r>
            <w:r w:rsidRPr="009370D2">
              <w:rPr>
                <w:rFonts w:asciiTheme="majorHAnsi" w:hAnsiTheme="majorHAnsi" w:cs="Calibri"/>
              </w:rPr>
              <w:t xml:space="preserve">, </w:t>
            </w:r>
            <w:r w:rsidRPr="009370D2">
              <w:rPr>
                <w:rFonts w:asciiTheme="majorHAnsi" w:hAnsiTheme="majorHAnsi" w:cs="Calibri"/>
                <w:b/>
                <w:bCs/>
              </w:rPr>
              <w:t>professional development</w:t>
            </w:r>
            <w:r w:rsidRPr="009370D2">
              <w:rPr>
                <w:rFonts w:asciiTheme="majorHAnsi" w:hAnsiTheme="majorHAnsi" w:cs="Calibri"/>
              </w:rPr>
              <w:t xml:space="preserve">, and </w:t>
            </w:r>
            <w:r w:rsidRPr="009370D2">
              <w:rPr>
                <w:rFonts w:asciiTheme="majorHAnsi" w:hAnsiTheme="majorHAnsi" w:cs="Calibri"/>
                <w:b/>
                <w:bCs/>
              </w:rPr>
              <w:t xml:space="preserve">mentoring policies </w:t>
            </w:r>
            <w:r w:rsidRPr="009370D2">
              <w:rPr>
                <w:rFonts w:asciiTheme="majorHAnsi" w:hAnsiTheme="majorHAnsi" w:cs="Calibri"/>
              </w:rPr>
              <w:t xml:space="preserve">within the school (see the AchieveNJ ScIP Overview). </w:t>
            </w:r>
          </w:p>
          <w:p w14:paraId="413F53A1" w14:textId="77777777" w:rsidR="009370D2" w:rsidRDefault="009370D2" w:rsidP="009370D2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9370D2">
              <w:rPr>
                <w:rFonts w:asciiTheme="majorHAnsi" w:hAnsiTheme="majorHAnsi" w:cs="Calibri"/>
              </w:rPr>
              <w:t xml:space="preserve">Educators should familiarize themselves with their ScIP and contact ScIP members with questions and feedback about school-level evaluation and support policies. </w:t>
            </w:r>
          </w:p>
          <w:p w14:paraId="4D0B85A8" w14:textId="77777777" w:rsidR="009E4AC1" w:rsidRPr="009E4AC1" w:rsidRDefault="009E4AC1" w:rsidP="009E4A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  <w:p w14:paraId="357814D1" w14:textId="77777777" w:rsidR="008C3FEE" w:rsidRPr="009370D2" w:rsidRDefault="008C3FEE" w:rsidP="009370D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Marzano Online Course #1 and #2 is now available to teachers</w:t>
            </w:r>
            <w:r w:rsidR="009370D2">
              <w:rPr>
                <w:rFonts w:asciiTheme="majorHAnsi" w:hAnsiTheme="majorHAnsi" w:cs="Calibri"/>
              </w:rPr>
              <w:t xml:space="preserve"> through August </w:t>
            </w:r>
          </w:p>
        </w:tc>
        <w:tc>
          <w:tcPr>
            <w:tcW w:w="235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97F9590" w14:textId="77777777" w:rsidR="007A1B70" w:rsidRPr="003C5B99" w:rsidRDefault="007A1B70" w:rsidP="003C5B9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t>We discussed SGOs and our growth with the process.</w:t>
            </w:r>
          </w:p>
          <w:p w14:paraId="0B140A37" w14:textId="77777777" w:rsidR="003C5B99" w:rsidRPr="003C5B99" w:rsidRDefault="003C5B99" w:rsidP="003C5B99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Theme="majorHAnsi" w:hAnsiTheme="majorHAnsi" w:cs="Calibri"/>
                <w:color w:val="800000"/>
              </w:rPr>
            </w:pPr>
          </w:p>
          <w:p w14:paraId="192A169F" w14:textId="25C17508" w:rsidR="007A1B70" w:rsidRPr="003C5B99" w:rsidRDefault="007A1B70" w:rsidP="003C5B9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t>February 18 is getting closer, Charlie will reach out to each school and ask principals/supervisors which teachers are using scales in their classroom – they will turnkey with their staff.</w:t>
            </w:r>
            <w:r w:rsidR="003C5B99" w:rsidRPr="003C5B99">
              <w:rPr>
                <w:rFonts w:asciiTheme="majorHAnsi" w:hAnsiTheme="majorHAnsi" w:cs="Calibri"/>
                <w:color w:val="800000"/>
              </w:rPr>
              <w:t xml:space="preserve">  </w:t>
            </w:r>
            <w:r w:rsidRPr="003C5B99">
              <w:rPr>
                <w:rFonts w:asciiTheme="majorHAnsi" w:hAnsiTheme="majorHAnsi" w:cs="Calibri"/>
                <w:color w:val="800000"/>
              </w:rPr>
              <w:t>Charlie will host an SGP sessions with grades 4-8 and will discuss what it means moving forward.</w:t>
            </w:r>
          </w:p>
          <w:p w14:paraId="217329A2" w14:textId="77777777" w:rsidR="003C5B99" w:rsidRPr="003C5B99" w:rsidRDefault="003C5B99" w:rsidP="003C5B9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color w:val="800000"/>
              </w:rPr>
            </w:pPr>
          </w:p>
          <w:p w14:paraId="5AC35AC9" w14:textId="20161E81" w:rsidR="007A1B70" w:rsidRPr="003C5B99" w:rsidRDefault="007A1B70" w:rsidP="003C5B9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80"/>
              <w:rPr>
                <w:rFonts w:asciiTheme="majorHAnsi" w:hAnsiTheme="majorHAnsi" w:cs="Calibri"/>
                <w:color w:val="800000"/>
              </w:rPr>
            </w:pPr>
            <w:r w:rsidRPr="003C5B99">
              <w:rPr>
                <w:rFonts w:asciiTheme="majorHAnsi" w:hAnsiTheme="majorHAnsi" w:cs="Calibri"/>
                <w:color w:val="800000"/>
              </w:rPr>
              <w:t>Charlie reviewed with the DEAC the responsibilities of ScIP (outlined, but not limited, at the left)</w:t>
            </w:r>
          </w:p>
        </w:tc>
      </w:tr>
    </w:tbl>
    <w:p w14:paraId="7D033060" w14:textId="1B6DDC9B" w:rsidR="00B910C4" w:rsidRDefault="00B910C4" w:rsidP="003C5B99">
      <w:pPr>
        <w:rPr>
          <w:rFonts w:asciiTheme="majorHAnsi" w:hAnsiTheme="majorHAnsi"/>
        </w:rPr>
      </w:pPr>
    </w:p>
    <w:p w14:paraId="012883DE" w14:textId="77777777" w:rsidR="009E4AC1" w:rsidRDefault="009E4AC1" w:rsidP="003C5B99">
      <w:pPr>
        <w:rPr>
          <w:rFonts w:asciiTheme="majorHAnsi" w:hAnsiTheme="majorHAnsi"/>
        </w:rPr>
      </w:pPr>
    </w:p>
    <w:p w14:paraId="5C2EAF64" w14:textId="77777777" w:rsidR="009E4AC1" w:rsidRPr="00B910C4" w:rsidRDefault="009E4AC1" w:rsidP="003C5B99">
      <w:pPr>
        <w:rPr>
          <w:rFonts w:asciiTheme="majorHAnsi" w:hAnsiTheme="majorHAnsi"/>
        </w:rPr>
      </w:pPr>
    </w:p>
    <w:sectPr w:rsidR="009E4AC1" w:rsidRPr="00B910C4" w:rsidSect="00B910C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93E"/>
    <w:multiLevelType w:val="hybridMultilevel"/>
    <w:tmpl w:val="D1E24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50CC1"/>
    <w:multiLevelType w:val="hybridMultilevel"/>
    <w:tmpl w:val="1366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C0B70"/>
    <w:multiLevelType w:val="hybridMultilevel"/>
    <w:tmpl w:val="EDB60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FE3260"/>
    <w:multiLevelType w:val="hybridMultilevel"/>
    <w:tmpl w:val="9F58846C"/>
    <w:lvl w:ilvl="0" w:tplc="97202C18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349DD4" w:tentative="1">
      <w:start w:val="1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B66030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22A58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080282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EA28D0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54D026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6CE2DE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656F6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4293C41"/>
    <w:multiLevelType w:val="hybridMultilevel"/>
    <w:tmpl w:val="A26C9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C4"/>
    <w:rsid w:val="00145AB1"/>
    <w:rsid w:val="00202B85"/>
    <w:rsid w:val="00290C58"/>
    <w:rsid w:val="002A4F5E"/>
    <w:rsid w:val="00335ED1"/>
    <w:rsid w:val="003C5B99"/>
    <w:rsid w:val="004C081E"/>
    <w:rsid w:val="005B4B76"/>
    <w:rsid w:val="007A1B70"/>
    <w:rsid w:val="008C3FEE"/>
    <w:rsid w:val="008F2F5B"/>
    <w:rsid w:val="009370D2"/>
    <w:rsid w:val="009E4AC1"/>
    <w:rsid w:val="00B46CAB"/>
    <w:rsid w:val="00B910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E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50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95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83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488</Words>
  <Characters>2788</Characters>
  <Application>Microsoft Macintosh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Miller</dc:creator>
  <cp:keywords/>
  <dc:description/>
  <cp:lastModifiedBy>Charlie Miller</cp:lastModifiedBy>
  <cp:revision>4</cp:revision>
  <cp:lastPrinted>2013-12-03T04:58:00Z</cp:lastPrinted>
  <dcterms:created xsi:type="dcterms:W3CDTF">2013-12-05T23:42:00Z</dcterms:created>
  <dcterms:modified xsi:type="dcterms:W3CDTF">2013-12-09T21:56:00Z</dcterms:modified>
</cp:coreProperties>
</file>